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5B0AC" w14:textId="3449050B" w:rsidR="000F1CA2" w:rsidRDefault="003747C8" w:rsidP="00A7032F">
      <w:pPr>
        <w:spacing w:before="52"/>
        <w:ind w:right="456"/>
        <w:rPr>
          <w:sz w:val="24"/>
        </w:rPr>
      </w:pPr>
      <w:bookmarkStart w:id="0" w:name="_Hlk120557718"/>
      <w:r w:rsidRPr="00931DDD">
        <w:rPr>
          <w:rFonts w:ascii="Times New Roman" w:eastAsia="Times New Roman" w:hAnsi="Times New Roman" w:cs="Times New Roman"/>
          <w:sz w:val="24"/>
        </w:rPr>
        <w:t>Criteri di selezione Formatore interno /esterno per Progetto “Azioni di coinvolgimento degli animatori digitali” nell’ambito della linea di investimento 2.1 “Didattica digitale integrata e formazione alla transizione digitale per il personale scolastico” di cui alla Missione 4 – Componente 1 – del PNRR</w:t>
      </w:r>
    </w:p>
    <w:p w14:paraId="1CBA98A6" w14:textId="3A12BB82" w:rsidR="00F7051F" w:rsidRPr="00F7051F" w:rsidRDefault="00F7051F" w:rsidP="00F7051F">
      <w:pPr>
        <w:widowControl/>
        <w:autoSpaceDE/>
        <w:autoSpaceDN/>
        <w:ind w:left="36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pPr w:leftFromText="141" w:rightFromText="141" w:vertAnchor="page" w:horzAnchor="margin" w:tblpY="5971"/>
        <w:tblW w:w="103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2"/>
        <w:gridCol w:w="1409"/>
      </w:tblGrid>
      <w:tr w:rsidR="003747C8" w:rsidRPr="00F7051F" w14:paraId="73523BD2" w14:textId="77777777" w:rsidTr="003747C8">
        <w:trPr>
          <w:trHeight w:val="363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6D9E7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ESPERTO /FORMATORE </w:t>
            </w:r>
          </w:p>
        </w:tc>
      </w:tr>
      <w:tr w:rsidR="003747C8" w:rsidRPr="00F7051F" w14:paraId="55477D90" w14:textId="77777777" w:rsidTr="003747C8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CDDD61" w14:textId="77777777" w:rsidR="003747C8" w:rsidRPr="00F7051F" w:rsidRDefault="003747C8" w:rsidP="003747C8">
            <w:pPr>
              <w:widowControl/>
              <w:autoSpaceDE/>
              <w:autoSpaceDN/>
              <w:ind w:left="-2" w:right="615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Titoli di Studio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B28FE7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</w:tr>
      <w:tr w:rsidR="003747C8" w:rsidRPr="00F7051F" w14:paraId="6489AEB2" w14:textId="77777777" w:rsidTr="003747C8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8E5B0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Diploma di scuola secondaria di secondo grado……… 1 punto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806BC1" w14:textId="77777777" w:rsidR="003747C8" w:rsidRPr="00F7051F" w:rsidRDefault="003747C8" w:rsidP="003747C8">
            <w:pPr>
              <w:widowControl/>
              <w:autoSpaceDE/>
              <w:autoSpaceDN/>
              <w:spacing w:before="144" w:after="144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punti 10 *</w:t>
            </w:r>
          </w:p>
          <w:p w14:paraId="1DB28449" w14:textId="77777777" w:rsidR="003747C8" w:rsidRPr="00F7051F" w:rsidRDefault="003747C8" w:rsidP="003747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747C8" w:rsidRPr="00F7051F" w14:paraId="21D23EB1" w14:textId="77777777" w:rsidTr="003747C8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FFDC20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Laurea Triennale</w:t>
            </w:r>
          </w:p>
          <w:p w14:paraId="42AC7BF6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a 89 …………………….... 2 punti</w:t>
            </w:r>
          </w:p>
          <w:p w14:paraId="6E1C5904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90 a 104 ..……………..… 3 punti</w:t>
            </w:r>
          </w:p>
          <w:p w14:paraId="508FE7B0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105 in poi ………………… 4 punti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20E1" w14:textId="77777777" w:rsidR="003747C8" w:rsidRPr="00F7051F" w:rsidRDefault="003747C8" w:rsidP="003747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747C8" w:rsidRPr="00F7051F" w14:paraId="4B322017" w14:textId="77777777" w:rsidTr="003747C8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BD5CF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Laurea specialistica o vecchio ordinamento </w:t>
            </w:r>
          </w:p>
          <w:p w14:paraId="560620F1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a 89 ………………………. 5 punti</w:t>
            </w:r>
          </w:p>
          <w:p w14:paraId="442AA6FA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90 a 99 ……………..……. 6 punti</w:t>
            </w:r>
          </w:p>
          <w:p w14:paraId="33548E1A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100 a 104 …………..….. 8 punti</w:t>
            </w:r>
          </w:p>
          <w:p w14:paraId="4DDC47A6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105 a 110 e lode…….. 10punti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57ABB" w14:textId="77777777" w:rsidR="003747C8" w:rsidRPr="00F7051F" w:rsidRDefault="003747C8" w:rsidP="003747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747C8" w:rsidRPr="00F7051F" w14:paraId="48E2F49D" w14:textId="77777777" w:rsidTr="003747C8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05E91F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Dottorato di ricerca - 2 punti per ogni titolo (</w:t>
            </w: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1 titoli)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CD3123" w14:textId="77777777" w:rsidR="003747C8" w:rsidRPr="00F7051F" w:rsidRDefault="003747C8" w:rsidP="003747C8">
            <w:pPr>
              <w:widowControl/>
              <w:autoSpaceDE/>
              <w:autoSpaceDN/>
              <w:spacing w:before="40" w:after="20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punti</w:t>
            </w:r>
            <w:proofErr w:type="gram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2</w:t>
            </w:r>
          </w:p>
        </w:tc>
      </w:tr>
      <w:tr w:rsidR="003747C8" w:rsidRPr="00F7051F" w14:paraId="78E7A020" w14:textId="77777777" w:rsidTr="003747C8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F1043" w14:textId="77777777" w:rsidR="003747C8" w:rsidRPr="00F7051F" w:rsidRDefault="003747C8" w:rsidP="003747C8">
            <w:pPr>
              <w:widowControl/>
              <w:autoSpaceDE/>
              <w:autoSpaceDN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Master I e II livello – 1 punto per ogni titolo (</w:t>
            </w: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2 titoli)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FC364" w14:textId="77777777" w:rsidR="003747C8" w:rsidRPr="00F7051F" w:rsidRDefault="003747C8" w:rsidP="003747C8">
            <w:pPr>
              <w:widowControl/>
              <w:autoSpaceDE/>
              <w:autoSpaceDN/>
              <w:spacing w:before="40" w:after="20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punti 2</w:t>
            </w:r>
          </w:p>
        </w:tc>
      </w:tr>
      <w:tr w:rsidR="003747C8" w:rsidRPr="00F7051F" w14:paraId="328FB229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6F2CB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Corsi di perfezionamento annuali 1 punto per ogni titolo (</w:t>
            </w: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2 titoli)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CD49A9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punti 2</w:t>
            </w:r>
          </w:p>
        </w:tc>
      </w:tr>
      <w:tr w:rsidR="003747C8" w:rsidRPr="00F7051F" w14:paraId="57BB6017" w14:textId="77777777" w:rsidTr="003747C8"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29999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Titoli Culturali Specifici</w:t>
            </w:r>
          </w:p>
        </w:tc>
      </w:tr>
      <w:tr w:rsidR="003747C8" w:rsidRPr="00F7051F" w14:paraId="4BA9C3A5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24692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Partecipazione a corsi di formazione organizzati da M.I. –USR -Scuole - Enti accreditati attinenti alla figura richiesta, in qualità di discente – 1 punto per ciascun corso – (</w:t>
            </w: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4 corsi)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3A1E50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punti 4</w:t>
            </w:r>
          </w:p>
        </w:tc>
      </w:tr>
      <w:tr w:rsidR="003747C8" w:rsidRPr="00F7051F" w14:paraId="1B4B965D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36FF3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Certificazioni Informatiche (1 punto per Certificazione)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AAA368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punti 2</w:t>
            </w:r>
          </w:p>
        </w:tc>
      </w:tr>
      <w:tr w:rsidR="003747C8" w:rsidRPr="00F7051F" w14:paraId="102F0071" w14:textId="77777777" w:rsidTr="003747C8"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42F7F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Titoli di servizio o Lavoro</w:t>
            </w:r>
          </w:p>
        </w:tc>
      </w:tr>
      <w:tr w:rsidR="003747C8" w:rsidRPr="00F7051F" w14:paraId="712543A7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0B8B4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Incarico di animatore Digitale – 1 punto per ogni esperienza – (</w:t>
            </w: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4 punti)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AC06F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punti 4</w:t>
            </w:r>
          </w:p>
        </w:tc>
      </w:tr>
      <w:tr w:rsidR="003747C8" w:rsidRPr="00F7051F" w14:paraId="7B5B4C6F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15BFF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Incarico di componente Team dell’Innovazione - 0,5 punti per ogni esperienza (</w:t>
            </w: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4 esperienze)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32910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punti 2</w:t>
            </w:r>
          </w:p>
        </w:tc>
      </w:tr>
      <w:tr w:rsidR="003747C8" w:rsidRPr="00F7051F" w14:paraId="31167A42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047D1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Incarico Funzione Strumentale supporto tecnologico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2002C1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punti 2</w:t>
            </w:r>
          </w:p>
        </w:tc>
      </w:tr>
      <w:tr w:rsidR="003747C8" w:rsidRPr="00F7051F" w14:paraId="4B088BF5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D0F24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Esperienze di progettazione in azioni FSE-FESR-PNSD- PNRR- 5 punti per ogni esperienza (</w:t>
            </w: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2 esperienze)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1AB7C2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10 punti</w:t>
            </w:r>
          </w:p>
        </w:tc>
      </w:tr>
      <w:tr w:rsidR="003747C8" w:rsidRPr="00F7051F" w14:paraId="1E96BB56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E00DC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Esperienze di collaudo di reti informatiche e cablaggio – 2,5 punti per ogni esperienza (</w:t>
            </w: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2 esperienze)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3BD02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5 punti</w:t>
            </w:r>
          </w:p>
        </w:tc>
      </w:tr>
      <w:tr w:rsidR="003747C8" w:rsidRPr="00F7051F" w14:paraId="274EFAB0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DA245" w14:textId="77777777" w:rsidR="003747C8" w:rsidRPr="00F7051F" w:rsidRDefault="003747C8" w:rsidP="003747C8">
            <w:pPr>
              <w:widowControl/>
              <w:autoSpaceDE/>
              <w:autoSpaceDN/>
              <w:spacing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Esperienze di collaudo in azioni FSE-FESR-PNSD- 2,5 punti per ogni esperienza (</w:t>
            </w: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2 esperienze)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6E43F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5 punti</w:t>
            </w:r>
          </w:p>
        </w:tc>
      </w:tr>
      <w:tr w:rsidR="003747C8" w:rsidRPr="00F7051F" w14:paraId="43A573B4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3F573" w14:textId="77777777" w:rsidR="003747C8" w:rsidRPr="00F7051F" w:rsidRDefault="003747C8" w:rsidP="003747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Esperienze di docenza attinenti al modulo formativo, di durata non inferiore a 30 ore, effettuate con alunni di scuola primaria in attività finanziate dal FSE (punti 1 per ogni </w:t>
            </w:r>
            <w:proofErr w:type="gramStart"/>
            <w:r w:rsidRPr="00F7051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)</w:t>
            </w:r>
            <w:proofErr w:type="gram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1C0980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5 punti</w:t>
            </w:r>
          </w:p>
        </w:tc>
      </w:tr>
      <w:tr w:rsidR="003747C8" w:rsidRPr="00F7051F" w14:paraId="266F8802" w14:textId="77777777" w:rsidTr="003747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549223" w14:textId="77777777" w:rsidR="003747C8" w:rsidRPr="00F7051F" w:rsidRDefault="003747C8" w:rsidP="003747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7051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Esperienze di docenza attinente al modulo formativo, di durata non inferiore a 30 ore, effettuate con alunni di altri ordini di scuola in attività finanziate dal FSE (punti 1 per ogni </w:t>
            </w:r>
            <w:proofErr w:type="gramStart"/>
            <w:r w:rsidRPr="00F7051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)</w:t>
            </w:r>
            <w:proofErr w:type="gram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772912" w14:textId="77777777" w:rsidR="003747C8" w:rsidRPr="00F7051F" w:rsidRDefault="003747C8" w:rsidP="003747C8">
            <w:pPr>
              <w:widowControl/>
              <w:autoSpaceDE/>
              <w:autoSpaceDN/>
              <w:spacing w:before="40" w:after="2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F70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5 punti</w:t>
            </w:r>
          </w:p>
        </w:tc>
      </w:tr>
    </w:tbl>
    <w:p w14:paraId="3D7EE52E" w14:textId="7BB04BA1" w:rsidR="00F7051F" w:rsidRPr="00F7051F" w:rsidRDefault="00FB6D89" w:rsidP="00F7051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F7051F">
        <w:rPr>
          <w:rFonts w:ascii="Times New Roman" w:eastAsia="Times New Roman" w:hAnsi="Times New Roman" w:cs="Times New Roman"/>
          <w:sz w:val="20"/>
          <w:szCs w:val="20"/>
          <w:lang w:eastAsia="it-IT"/>
        </w:rPr>
        <w:t>*I tre titoli non si cumulano</w:t>
      </w:r>
    </w:p>
    <w:p w14:paraId="482AFD7D" w14:textId="77777777" w:rsidR="00F7051F" w:rsidRPr="00F7051F" w:rsidRDefault="00F7051F" w:rsidP="00F7051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F7051F">
        <w:rPr>
          <w:rFonts w:ascii="Times New Roman" w:eastAsia="Times New Roman" w:hAnsi="Times New Roman" w:cs="Times New Roman"/>
          <w:sz w:val="28"/>
          <w:szCs w:val="20"/>
          <w:lang w:eastAsia="it-IT"/>
        </w:rPr>
        <w:t xml:space="preserve">Le attività sono  finalizzate alla formazione del personale scolastico alla transizione digitale e al coinvolgimento della comunità scolastica, per garantire il raggiungimento dei target e dei </w:t>
      </w:r>
      <w:proofErr w:type="spellStart"/>
      <w:r w:rsidRPr="00F7051F">
        <w:rPr>
          <w:rFonts w:ascii="Times New Roman" w:eastAsia="Times New Roman" w:hAnsi="Times New Roman" w:cs="Times New Roman"/>
          <w:sz w:val="28"/>
          <w:szCs w:val="20"/>
          <w:lang w:eastAsia="it-IT"/>
        </w:rPr>
        <w:t>milestones</w:t>
      </w:r>
      <w:proofErr w:type="spellEnd"/>
      <w:r w:rsidRPr="00F7051F">
        <w:rPr>
          <w:rFonts w:ascii="Times New Roman" w:eastAsia="Times New Roman" w:hAnsi="Times New Roman" w:cs="Times New Roman"/>
          <w:sz w:val="28"/>
          <w:szCs w:val="20"/>
          <w:lang w:eastAsia="it-IT"/>
        </w:rPr>
        <w:t xml:space="preserve"> dell’investimento 2.1 “Didattica digitale integrata e formazione alla transizione digitale per il personale scolastico” di cui alla Missione 4 – Componente 1 – del Piano nazionale di ripresa e resilienza, finanziato dall’Unione europea – </w:t>
      </w:r>
      <w:proofErr w:type="spellStart"/>
      <w:r w:rsidRPr="00F7051F">
        <w:rPr>
          <w:rFonts w:ascii="Times New Roman" w:eastAsia="Times New Roman" w:hAnsi="Times New Roman" w:cs="Times New Roman"/>
          <w:sz w:val="28"/>
          <w:szCs w:val="20"/>
          <w:lang w:eastAsia="it-IT"/>
        </w:rPr>
        <w:t>Next</w:t>
      </w:r>
      <w:proofErr w:type="spellEnd"/>
      <w:r w:rsidRPr="00F7051F">
        <w:rPr>
          <w:rFonts w:ascii="Times New Roman" w:eastAsia="Times New Roman" w:hAnsi="Times New Roman" w:cs="Times New Roman"/>
          <w:sz w:val="28"/>
          <w:szCs w:val="20"/>
          <w:lang w:eastAsia="it-IT"/>
        </w:rPr>
        <w:t xml:space="preserve"> Generation EU, da svolgersi negli anni scolastici 2022- 2023 e 2023-2024.</w:t>
      </w:r>
    </w:p>
    <w:p w14:paraId="344B6DD7" w14:textId="77777777" w:rsidR="00F7051F" w:rsidRPr="00F7051F" w:rsidRDefault="00F7051F" w:rsidP="00F7051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F7051F">
        <w:rPr>
          <w:rFonts w:ascii="Times New Roman" w:eastAsia="Times New Roman" w:hAnsi="Times New Roman" w:cs="Times New Roman"/>
          <w:sz w:val="28"/>
          <w:szCs w:val="20"/>
          <w:lang w:eastAsia="it-IT"/>
        </w:rPr>
        <w:t>Il docente formatore dovrà rediger un progetto</w:t>
      </w:r>
      <w:bookmarkStart w:id="1" w:name="_GoBack"/>
      <w:bookmarkEnd w:id="1"/>
    </w:p>
    <w:p w14:paraId="4CC1AB3E" w14:textId="77777777" w:rsidR="00F7051F" w:rsidRPr="00F7051F" w:rsidRDefault="00F7051F" w:rsidP="00F7051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F7051F">
        <w:rPr>
          <w:rFonts w:ascii="Times New Roman" w:eastAsia="Times New Roman" w:hAnsi="Times New Roman" w:cs="Times New Roman"/>
          <w:sz w:val="28"/>
          <w:szCs w:val="20"/>
          <w:lang w:eastAsia="it-IT"/>
        </w:rPr>
        <w:lastRenderedPageBreak/>
        <w:t xml:space="preserve">Il progetto formativo deve proporre ai corsisti l’introduzione alla conoscenza dei fondamenti teorici e alla pratica didattica dei recenti modelli europei dedicati alla competenza digitale correlandolo al Piano Nazionale di Ripresa e Resilienza (PNRR), in particolare sul quadro delle competenze digitali in riferimento al </w:t>
      </w:r>
      <w:proofErr w:type="spellStart"/>
      <w:r w:rsidRPr="00F7051F">
        <w:rPr>
          <w:rFonts w:ascii="Times New Roman" w:eastAsia="Times New Roman" w:hAnsi="Times New Roman" w:cs="Times New Roman"/>
          <w:sz w:val="28"/>
          <w:szCs w:val="20"/>
          <w:lang w:eastAsia="it-IT"/>
        </w:rPr>
        <w:t>DigComp</w:t>
      </w:r>
      <w:proofErr w:type="spellEnd"/>
      <w:r w:rsidRPr="00F7051F">
        <w:rPr>
          <w:rFonts w:ascii="Times New Roman" w:eastAsia="Times New Roman" w:hAnsi="Times New Roman" w:cs="Times New Roman"/>
          <w:sz w:val="28"/>
          <w:szCs w:val="20"/>
          <w:lang w:eastAsia="it-IT"/>
        </w:rPr>
        <w:t xml:space="preserve"> 2.2. Formazione interna generale: stimolare la formazione del personale scolastico all’utilizzo delle nuove tecnologie, organizzando laboratori e incontri formativi per entrambi gli ordini scolastici presenti nell’Istituto. </w:t>
      </w:r>
    </w:p>
    <w:p w14:paraId="3CD35712" w14:textId="77777777" w:rsidR="00F7051F" w:rsidRPr="00F7051F" w:rsidRDefault="00F7051F" w:rsidP="00F7051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</w:p>
    <w:p w14:paraId="12C01673" w14:textId="77777777" w:rsidR="00F7051F" w:rsidRPr="00F7051F" w:rsidRDefault="00F7051F" w:rsidP="00F7051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</w:p>
    <w:p w14:paraId="6E29E323" w14:textId="77777777" w:rsidR="00F7051F" w:rsidRPr="00F7051F" w:rsidRDefault="00F7051F" w:rsidP="00F7051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F7051F">
        <w:rPr>
          <w:rFonts w:ascii="Times New Roman" w:eastAsia="Times New Roman" w:hAnsi="Times New Roman" w:cs="Times New Roman"/>
          <w:sz w:val="28"/>
          <w:szCs w:val="20"/>
          <w:lang w:eastAsia="it-IT"/>
        </w:rPr>
        <w:t xml:space="preserve"> Bisogni Formativi emersi dalla rilevazione </w:t>
      </w:r>
    </w:p>
    <w:tbl>
      <w:tblPr>
        <w:tblW w:w="118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1"/>
        <w:gridCol w:w="330"/>
      </w:tblGrid>
      <w:tr w:rsidR="00F7051F" w:rsidRPr="00F7051F" w14:paraId="19B13A5F" w14:textId="77777777" w:rsidTr="004E4B33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57FB99BE" w14:textId="77777777" w:rsidR="00F7051F" w:rsidRPr="00F7051F" w:rsidRDefault="00F7051F" w:rsidP="00F7051F">
            <w:pPr>
              <w:widowControl/>
              <w:autoSpaceDE/>
              <w:autoSpaceDN/>
              <w:spacing w:after="264"/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</w:pPr>
            <w:r w:rsidRPr="00F7051F"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  <w:t>Formazione Digitale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6A45FABE" w14:textId="77777777" w:rsidR="00F7051F" w:rsidRPr="00F7051F" w:rsidRDefault="00FB6D89" w:rsidP="00F7051F">
            <w:pPr>
              <w:widowControl/>
              <w:autoSpaceDE/>
              <w:autoSpaceDN/>
              <w:spacing w:after="264"/>
              <w:jc w:val="right"/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</w:pPr>
            <w:hyperlink r:id="rId7" w:history="1">
              <w:r w:rsidR="00F7051F" w:rsidRPr="00F7051F">
                <w:rPr>
                  <w:rFonts w:ascii="titilliumweb-r" w:eastAsia="Times New Roman" w:hAnsi="titilliumweb-r" w:cs="Times New Roman"/>
                  <w:color w:val="0066CC"/>
                  <w:sz w:val="19"/>
                  <w:szCs w:val="20"/>
                  <w:lang w:eastAsia="it-IT"/>
                </w:rPr>
                <w:t> </w:t>
              </w:r>
            </w:hyperlink>
          </w:p>
        </w:tc>
      </w:tr>
      <w:tr w:rsidR="00F7051F" w:rsidRPr="00F7051F" w14:paraId="2C24861D" w14:textId="77777777" w:rsidTr="004E4B33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3F18FED7" w14:textId="77777777" w:rsidR="00F7051F" w:rsidRPr="00F7051F" w:rsidRDefault="00F7051F" w:rsidP="00F7051F">
            <w:pPr>
              <w:widowControl/>
              <w:autoSpaceDE/>
              <w:autoSpaceDN/>
              <w:spacing w:after="264"/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</w:pPr>
            <w:r w:rsidRPr="00F7051F"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  <w:t>Formazione Linguistica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3CF55E04" w14:textId="77777777" w:rsidR="00F7051F" w:rsidRPr="00F7051F" w:rsidRDefault="00FB6D89" w:rsidP="00F7051F">
            <w:pPr>
              <w:widowControl/>
              <w:autoSpaceDE/>
              <w:autoSpaceDN/>
              <w:spacing w:after="264"/>
              <w:jc w:val="right"/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</w:pPr>
            <w:hyperlink r:id="rId8" w:history="1">
              <w:r w:rsidR="00F7051F" w:rsidRPr="00F7051F">
                <w:rPr>
                  <w:rFonts w:ascii="titilliumweb-r" w:eastAsia="Times New Roman" w:hAnsi="titilliumweb-r" w:cs="Times New Roman"/>
                  <w:color w:val="0066CC"/>
                  <w:sz w:val="19"/>
                  <w:szCs w:val="20"/>
                  <w:lang w:eastAsia="it-IT"/>
                </w:rPr>
                <w:t> </w:t>
              </w:r>
            </w:hyperlink>
          </w:p>
        </w:tc>
      </w:tr>
      <w:tr w:rsidR="00F7051F" w:rsidRPr="00F7051F" w14:paraId="5B279E28" w14:textId="77777777" w:rsidTr="004E4B33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1039C507" w14:textId="77777777" w:rsidR="00F7051F" w:rsidRPr="00F7051F" w:rsidRDefault="00F7051F" w:rsidP="00F7051F">
            <w:pPr>
              <w:widowControl/>
              <w:autoSpaceDE/>
              <w:autoSpaceDN/>
              <w:spacing w:after="264"/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</w:pPr>
            <w:r w:rsidRPr="00F7051F"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  <w:t>Arricchimento delle competenze progettuali, valutative, organizzative, pedagogiche, didattiche e relazionali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134863C1" w14:textId="77777777" w:rsidR="00F7051F" w:rsidRPr="00F7051F" w:rsidRDefault="00FB6D89" w:rsidP="00F7051F">
            <w:pPr>
              <w:widowControl/>
              <w:autoSpaceDE/>
              <w:autoSpaceDN/>
              <w:spacing w:after="264"/>
              <w:jc w:val="right"/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</w:pPr>
            <w:hyperlink r:id="rId9" w:history="1">
              <w:r w:rsidR="00F7051F" w:rsidRPr="00F7051F">
                <w:rPr>
                  <w:rFonts w:ascii="titilliumweb-r" w:eastAsia="Times New Roman" w:hAnsi="titilliumweb-r" w:cs="Times New Roman"/>
                  <w:color w:val="0066CC"/>
                  <w:sz w:val="19"/>
                  <w:szCs w:val="20"/>
                  <w:lang w:eastAsia="it-IT"/>
                </w:rPr>
                <w:t> </w:t>
              </w:r>
            </w:hyperlink>
          </w:p>
        </w:tc>
      </w:tr>
      <w:tr w:rsidR="00F7051F" w:rsidRPr="00F7051F" w14:paraId="0B29C908" w14:textId="77777777" w:rsidTr="004E4B33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19EB4378" w14:textId="77777777" w:rsidR="00F7051F" w:rsidRPr="00F7051F" w:rsidRDefault="00F7051F" w:rsidP="00F7051F">
            <w:pPr>
              <w:widowControl/>
              <w:autoSpaceDE/>
              <w:autoSpaceDN/>
              <w:spacing w:after="264"/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</w:pPr>
            <w:r w:rsidRPr="00F7051F"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  <w:t>Formazione Generazioni connesse e-</w:t>
            </w:r>
            <w:proofErr w:type="spellStart"/>
            <w:r w:rsidRPr="00F7051F">
              <w:rPr>
                <w:rFonts w:ascii="titilliumweb-r" w:eastAsia="Times New Roman" w:hAnsi="titilliumweb-r" w:cs="Times New Roman"/>
                <w:color w:val="212121"/>
                <w:sz w:val="19"/>
                <w:szCs w:val="19"/>
                <w:lang w:eastAsia="it-IT"/>
              </w:rPr>
              <w:t>polyce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80B63" w14:textId="77777777" w:rsidR="00F7051F" w:rsidRPr="00F7051F" w:rsidRDefault="00F7051F" w:rsidP="00F7051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D11F951" w14:textId="77777777" w:rsidR="00F7051F" w:rsidRPr="00F7051F" w:rsidRDefault="00F7051F" w:rsidP="00F7051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</w:p>
    <w:p w14:paraId="61BA624E" w14:textId="77777777" w:rsidR="000F1CA2" w:rsidRDefault="000F1CA2" w:rsidP="00F7051F">
      <w:pPr>
        <w:spacing w:before="52"/>
        <w:ind w:right="456"/>
        <w:rPr>
          <w:sz w:val="24"/>
        </w:rPr>
      </w:pPr>
    </w:p>
    <w:p w14:paraId="0ED699BC" w14:textId="77777777" w:rsidR="000F1CA2" w:rsidRDefault="000F1CA2" w:rsidP="00480019">
      <w:pPr>
        <w:spacing w:before="52"/>
        <w:ind w:right="456"/>
        <w:jc w:val="right"/>
        <w:rPr>
          <w:sz w:val="24"/>
        </w:rPr>
      </w:pPr>
    </w:p>
    <w:bookmarkEnd w:id="0"/>
    <w:p w14:paraId="11979EB2" w14:textId="775F5E51" w:rsidR="00480019" w:rsidRPr="00480019" w:rsidRDefault="00480019" w:rsidP="00FE0918">
      <w:pPr>
        <w:spacing w:line="237" w:lineRule="auto"/>
        <w:ind w:left="7323" w:right="112" w:hanging="860"/>
        <w:jc w:val="right"/>
        <w:rPr>
          <w:rFonts w:ascii="Times New Roman"/>
          <w:sz w:val="20"/>
        </w:rPr>
      </w:pPr>
    </w:p>
    <w:sectPr w:rsidR="00480019" w:rsidRPr="00480019">
      <w:headerReference w:type="default" r:id="rId10"/>
      <w:pgSz w:w="11900" w:h="16850"/>
      <w:pgMar w:top="4460" w:right="1020" w:bottom="280" w:left="92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F600E" w14:textId="77777777" w:rsidR="002969F4" w:rsidRDefault="002969F4">
      <w:r>
        <w:separator/>
      </w:r>
    </w:p>
  </w:endnote>
  <w:endnote w:type="continuationSeparator" w:id="0">
    <w:p w14:paraId="31B27A78" w14:textId="77777777" w:rsidR="002969F4" w:rsidRDefault="0029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web-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F9441" w14:textId="77777777" w:rsidR="002969F4" w:rsidRDefault="002969F4">
      <w:r>
        <w:separator/>
      </w:r>
    </w:p>
  </w:footnote>
  <w:footnote w:type="continuationSeparator" w:id="0">
    <w:p w14:paraId="09208745" w14:textId="77777777" w:rsidR="002969F4" w:rsidRDefault="00296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1DB9B" w14:textId="24BA8524" w:rsidR="00B213F7" w:rsidRDefault="009056C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7EE0451C" wp14:editId="09F087A8">
              <wp:simplePos x="0" y="0"/>
              <wp:positionH relativeFrom="page">
                <wp:posOffset>952500</wp:posOffset>
              </wp:positionH>
              <wp:positionV relativeFrom="topMargin">
                <wp:align>bottom</wp:align>
              </wp:positionV>
              <wp:extent cx="6162040" cy="487045"/>
              <wp:effectExtent l="0" t="0" r="10160" b="825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040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BE37B" w14:textId="114A7E55" w:rsidR="00B213F7" w:rsidRDefault="00B213F7" w:rsidP="009056CD">
                          <w:pPr>
                            <w:ind w:right="1524"/>
                            <w:rPr>
                              <w:rFonts w:ascii="Cambri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045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5pt;margin-top:0;width:485.2pt;height:38.3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" filled="f" stroked="f">
              <v:textbox inset="0,0,0,0">
                <w:txbxContent>
                  <w:p w14:paraId="2E7BE37B" w14:textId="114A7E55" w:rsidR="00B213F7" w:rsidRDefault="00B213F7" w:rsidP="009056CD">
                    <w:pPr>
                      <w:ind w:right="1524"/>
                      <w:rPr>
                        <w:rFonts w:ascii="Cambria"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70910BE0" wp14:editId="22926EF3">
              <wp:simplePos x="0" y="0"/>
              <wp:positionH relativeFrom="page">
                <wp:posOffset>1419225</wp:posOffset>
              </wp:positionH>
              <wp:positionV relativeFrom="page">
                <wp:posOffset>1809750</wp:posOffset>
              </wp:positionV>
              <wp:extent cx="4905375" cy="857250"/>
              <wp:effectExtent l="0" t="0" r="952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46851" w14:textId="77777777" w:rsidR="00450B2E" w:rsidRPr="00450B2E" w:rsidRDefault="00450B2E" w:rsidP="00450B2E">
                          <w:pPr>
                            <w:widowControl/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autoSpaceDE/>
                            <w:autoSpaceDN/>
                            <w:jc w:val="center"/>
                            <w:rPr>
                              <w:rFonts w:ascii="Garamond" w:eastAsia="Garamond" w:hAnsi="Garamond" w:cs="Garamond"/>
                              <w:b/>
                              <w:i/>
                              <w:color w:val="000000"/>
                              <w:sz w:val="20"/>
                              <w:szCs w:val="20"/>
                              <w:lang w:eastAsia="it-IT"/>
                            </w:rPr>
                          </w:pPr>
                          <w:r w:rsidRPr="00450B2E">
                            <w:rPr>
                              <w:rFonts w:ascii="Garamond" w:eastAsia="Garamond" w:hAnsi="Garamond" w:cs="Garamond"/>
                              <w:b/>
                              <w:color w:val="000000"/>
                              <w:sz w:val="32"/>
                              <w:szCs w:val="32"/>
                              <w:lang w:eastAsia="it-IT"/>
                            </w:rPr>
                            <w:t>CIRCOLO DIDATTICO - PALAZZELLO - RAGUSA</w:t>
                          </w:r>
                        </w:p>
                        <w:p w14:paraId="4C62AF4F" w14:textId="77777777" w:rsidR="00450B2E" w:rsidRPr="00450B2E" w:rsidRDefault="00450B2E" w:rsidP="00450B2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autoSpaceDE/>
                            <w:autoSpaceDN/>
                            <w:jc w:val="center"/>
                            <w:rPr>
                              <w:lang w:eastAsia="it-IT"/>
                            </w:rPr>
                          </w:pPr>
                          <w:r w:rsidRPr="00450B2E">
                            <w:rPr>
                              <w:lang w:eastAsia="it-IT"/>
                            </w:rPr>
                            <w:t xml:space="preserve">Via Monte Cervino, 3 - 97100 RAGUSA -Cod. </w:t>
                          </w:r>
                          <w:proofErr w:type="spellStart"/>
                          <w:r w:rsidRPr="00450B2E">
                            <w:rPr>
                              <w:lang w:eastAsia="it-IT"/>
                            </w:rPr>
                            <w:t>Mecc</w:t>
                          </w:r>
                          <w:proofErr w:type="spellEnd"/>
                          <w:r w:rsidRPr="00450B2E">
                            <w:rPr>
                              <w:lang w:eastAsia="it-IT"/>
                            </w:rPr>
                            <w:t>. RGEE004002 Tel. 0932-772111</w:t>
                          </w:r>
                        </w:p>
                        <w:p w14:paraId="00EC5946" w14:textId="77777777" w:rsidR="00450B2E" w:rsidRPr="00450B2E" w:rsidRDefault="00450B2E" w:rsidP="00450B2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autoSpaceDE/>
                            <w:autoSpaceDN/>
                            <w:jc w:val="center"/>
                            <w:rPr>
                              <w:lang w:eastAsia="it-IT"/>
                            </w:rPr>
                          </w:pPr>
                          <w:r w:rsidRPr="00450B2E">
                            <w:rPr>
                              <w:lang w:eastAsia="it-IT"/>
                            </w:rPr>
                            <w:t xml:space="preserve"> Cod. Univoco Ufficio UFMWTL - C.F. 80003070887 e-mail: </w:t>
                          </w:r>
                          <w:hyperlink r:id="rId1" w:history="1">
                            <w:r w:rsidRPr="00450B2E">
                              <w:rPr>
                                <w:color w:val="0000FF"/>
                                <w:u w:val="single"/>
                                <w:lang w:eastAsia="it-IT"/>
                              </w:rPr>
                              <w:t>rgee004002@istruzione.it</w:t>
                            </w:r>
                          </w:hyperlink>
                          <w:r w:rsidRPr="00450B2E">
                            <w:rPr>
                              <w:lang w:eastAsia="it-IT"/>
                            </w:rPr>
                            <w:t xml:space="preserve"> – </w:t>
                          </w:r>
                        </w:p>
                        <w:p w14:paraId="3A8BDBF5" w14:textId="0629714E" w:rsidR="009056CD" w:rsidRPr="009056CD" w:rsidRDefault="00450B2E" w:rsidP="00450B2E">
                          <w:pPr>
                            <w:pStyle w:val="Corpotesto"/>
                            <w:spacing w:before="14"/>
                            <w:ind w:right="26"/>
                            <w:rPr>
                              <w:rFonts w:ascii="Cambria"/>
                              <w:sz w:val="40"/>
                              <w:szCs w:val="40"/>
                            </w:rPr>
                          </w:pPr>
                          <w:r w:rsidRPr="00450B2E">
                            <w:rPr>
                              <w:lang w:eastAsia="it-IT"/>
                            </w:rPr>
                            <w:t xml:space="preserve">PEC: </w:t>
                          </w:r>
                          <w:hyperlink r:id="rId2" w:history="1">
                            <w:proofErr w:type="gramStart"/>
                            <w:r w:rsidRPr="00450B2E">
                              <w:rPr>
                                <w:color w:val="0000FF"/>
                                <w:u w:val="single"/>
                                <w:lang w:eastAsia="it-IT"/>
                              </w:rPr>
                              <w:t>rgee004002@pec.istruzione.it</w:t>
                            </w:r>
                          </w:hyperlink>
                          <w:r w:rsidRPr="00450B2E">
                            <w:rPr>
                              <w:lang w:eastAsia="it-IT"/>
                            </w:rPr>
                            <w:t xml:space="preserve"> ;</w:t>
                          </w:r>
                          <w:proofErr w:type="gramEnd"/>
                          <w:r w:rsidRPr="00450B2E">
                            <w:rPr>
                              <w:lang w:eastAsia="it-IT"/>
                            </w:rPr>
                            <w:t xml:space="preserve"> sito  web </w:t>
                          </w:r>
                          <w:hyperlink r:id="rId3" w:history="1">
                            <w:r w:rsidRPr="00450B2E">
                              <w:rPr>
                                <w:color w:val="0000FF"/>
                                <w:u w:val="single"/>
                                <w:lang w:eastAsia="it-IT"/>
                              </w:rPr>
                              <w:t>www.palazzello.edu.it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910BE0" id="Text Box 2" o:spid="_x0000_s1027" type="#_x0000_t202" style="position:absolute;margin-left:111.75pt;margin-top:142.5pt;width:386.25pt;height:67.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z6sg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" filled="f" stroked="f">
              <v:textbox inset="0,0,0,0">
                <w:txbxContent>
                  <w:p w14:paraId="25446851" w14:textId="77777777" w:rsidR="00450B2E" w:rsidRPr="00450B2E" w:rsidRDefault="00450B2E" w:rsidP="00450B2E">
                    <w:pPr>
                      <w:widowControl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autoSpaceDE/>
                      <w:autoSpaceDN/>
                      <w:jc w:val="center"/>
                      <w:rPr>
                        <w:rFonts w:ascii="Garamond" w:eastAsia="Garamond" w:hAnsi="Garamond" w:cs="Garamond"/>
                        <w:b/>
                        <w:i/>
                        <w:color w:val="000000"/>
                        <w:sz w:val="20"/>
                        <w:szCs w:val="20"/>
                        <w:lang w:eastAsia="it-IT"/>
                      </w:rPr>
                    </w:pPr>
                    <w:r w:rsidRPr="00450B2E">
                      <w:rPr>
                        <w:rFonts w:ascii="Garamond" w:eastAsia="Garamond" w:hAnsi="Garamond" w:cs="Garamond"/>
                        <w:b/>
                        <w:color w:val="000000"/>
                        <w:sz w:val="32"/>
                        <w:szCs w:val="32"/>
                        <w:lang w:eastAsia="it-IT"/>
                      </w:rPr>
                      <w:t>CIRCOLO DIDATTICO - PALAZZELLO - RAGUSA</w:t>
                    </w:r>
                  </w:p>
                  <w:p w14:paraId="4C62AF4F" w14:textId="77777777" w:rsidR="00450B2E" w:rsidRPr="00450B2E" w:rsidRDefault="00450B2E" w:rsidP="00450B2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autoSpaceDE/>
                      <w:autoSpaceDN/>
                      <w:jc w:val="center"/>
                      <w:rPr>
                        <w:lang w:eastAsia="it-IT"/>
                      </w:rPr>
                    </w:pPr>
                    <w:r w:rsidRPr="00450B2E">
                      <w:rPr>
                        <w:lang w:eastAsia="it-IT"/>
                      </w:rPr>
                      <w:t xml:space="preserve">Via Monte Cervino, 3 - 97100 RAGUSA -Cod. </w:t>
                    </w:r>
                    <w:proofErr w:type="spellStart"/>
                    <w:r w:rsidRPr="00450B2E">
                      <w:rPr>
                        <w:lang w:eastAsia="it-IT"/>
                      </w:rPr>
                      <w:t>Mecc</w:t>
                    </w:r>
                    <w:proofErr w:type="spellEnd"/>
                    <w:r w:rsidRPr="00450B2E">
                      <w:rPr>
                        <w:lang w:eastAsia="it-IT"/>
                      </w:rPr>
                      <w:t>. RGEE004002 Tel. 0932-772111</w:t>
                    </w:r>
                  </w:p>
                  <w:p w14:paraId="00EC5946" w14:textId="77777777" w:rsidR="00450B2E" w:rsidRPr="00450B2E" w:rsidRDefault="00450B2E" w:rsidP="00450B2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autoSpaceDE/>
                      <w:autoSpaceDN/>
                      <w:jc w:val="center"/>
                      <w:rPr>
                        <w:lang w:eastAsia="it-IT"/>
                      </w:rPr>
                    </w:pPr>
                    <w:r w:rsidRPr="00450B2E">
                      <w:rPr>
                        <w:lang w:eastAsia="it-IT"/>
                      </w:rPr>
                      <w:t xml:space="preserve"> Cod. Univoco Ufficio UFMWTL - C.F. 80003070887 e-mail: </w:t>
                    </w:r>
                    <w:hyperlink r:id="rId4" w:history="1">
                      <w:r w:rsidRPr="00450B2E">
                        <w:rPr>
                          <w:color w:val="0000FF"/>
                          <w:u w:val="single"/>
                          <w:lang w:eastAsia="it-IT"/>
                        </w:rPr>
                        <w:t>rgee004002@istruzione.it</w:t>
                      </w:r>
                    </w:hyperlink>
                    <w:r w:rsidRPr="00450B2E">
                      <w:rPr>
                        <w:lang w:eastAsia="it-IT"/>
                      </w:rPr>
                      <w:t xml:space="preserve"> – </w:t>
                    </w:r>
                  </w:p>
                  <w:p w14:paraId="3A8BDBF5" w14:textId="0629714E" w:rsidR="009056CD" w:rsidRPr="009056CD" w:rsidRDefault="00450B2E" w:rsidP="00450B2E">
                    <w:pPr>
                      <w:pStyle w:val="Corpotesto"/>
                      <w:spacing w:before="14"/>
                      <w:ind w:right="26"/>
                      <w:rPr>
                        <w:rFonts w:ascii="Cambria"/>
                        <w:sz w:val="40"/>
                        <w:szCs w:val="40"/>
                      </w:rPr>
                    </w:pPr>
                    <w:r w:rsidRPr="00450B2E">
                      <w:rPr>
                        <w:lang w:eastAsia="it-IT"/>
                      </w:rPr>
                      <w:t xml:space="preserve">PEC: </w:t>
                    </w:r>
                    <w:hyperlink r:id="rId5" w:history="1">
                      <w:proofErr w:type="gramStart"/>
                      <w:r w:rsidRPr="00450B2E">
                        <w:rPr>
                          <w:color w:val="0000FF"/>
                          <w:u w:val="single"/>
                          <w:lang w:eastAsia="it-IT"/>
                        </w:rPr>
                        <w:t>rgee004002@pec.istruzione.it</w:t>
                      </w:r>
                    </w:hyperlink>
                    <w:r w:rsidRPr="00450B2E">
                      <w:rPr>
                        <w:lang w:eastAsia="it-IT"/>
                      </w:rPr>
                      <w:t xml:space="preserve"> ;</w:t>
                    </w:r>
                    <w:proofErr w:type="gramEnd"/>
                    <w:r w:rsidRPr="00450B2E">
                      <w:rPr>
                        <w:lang w:eastAsia="it-IT"/>
                      </w:rPr>
                      <w:t xml:space="preserve"> sito  web </w:t>
                    </w:r>
                    <w:hyperlink r:id="rId6" w:history="1">
                      <w:r w:rsidRPr="00450B2E">
                        <w:rPr>
                          <w:color w:val="0000FF"/>
                          <w:u w:val="single"/>
                          <w:lang w:eastAsia="it-IT"/>
                        </w:rPr>
                        <w:t>www.palazzello.edu.it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077D4" w:rsidRPr="00D077D4">
      <w:rPr>
        <w:noProof/>
        <w:sz w:val="20"/>
        <w:lang w:eastAsia="it-IT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6FEEBF5" wp14:editId="1CAECA88">
              <wp:simplePos x="0" y="0"/>
              <wp:positionH relativeFrom="column">
                <wp:posOffset>4264025</wp:posOffset>
              </wp:positionH>
              <wp:positionV relativeFrom="paragraph">
                <wp:posOffset>742950</wp:posOffset>
              </wp:positionV>
              <wp:extent cx="1800225" cy="23368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233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D442D" w14:textId="77777777" w:rsidR="00D077D4" w:rsidRPr="00F7051F" w:rsidRDefault="00D077D4">
                          <w:pPr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F7051F">
                            <w:rPr>
                              <w:color w:val="000000"/>
                              <w:sz w:val="16"/>
                              <w:szCs w:val="16"/>
                            </w:rPr>
                            <w:t>Ministero dell’Istruzione e del Merito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EEBF5" id="Casella di testo 2" o:spid="_x0000_s1028" type="#_x0000_t202" style="position:absolute;margin-left:335.75pt;margin-top:58.5pt;width:141.75pt;height:18.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" filled="f" stroked="f">
              <v:textbox>
                <w:txbxContent>
                  <w:p w14:paraId="6D7D442D" w14:textId="77777777" w:rsidR="00D077D4" w:rsidRPr="00F7051F" w:rsidRDefault="00D077D4">
                    <w:pPr>
                      <w:rPr>
                        <w:color w:val="000000"/>
                        <w:sz w:val="16"/>
                        <w:szCs w:val="16"/>
                      </w:rPr>
                    </w:pPr>
                    <w:r w:rsidRPr="00F7051F">
                      <w:rPr>
                        <w:color w:val="000000"/>
                        <w:sz w:val="16"/>
                        <w:szCs w:val="16"/>
                      </w:rPr>
                      <w:t>Ministero dell’Istruzione e del Merito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77D4" w:rsidRPr="00D077D4">
      <w:rPr>
        <w:rFonts w:ascii="Garamond" w:eastAsia="Times New Roman" w:hAnsi="Garamond"/>
        <w:noProof/>
        <w:sz w:val="28"/>
        <w:szCs w:val="20"/>
        <w:lang w:eastAsia="it-IT"/>
      </w:rPr>
      <w:drawing>
        <wp:anchor distT="0" distB="0" distL="114300" distR="114300" simplePos="0" relativeHeight="251658752" behindDoc="0" locked="0" layoutInCell="1" allowOverlap="1" wp14:anchorId="789C838B" wp14:editId="276F57EB">
          <wp:simplePos x="0" y="0"/>
          <wp:positionH relativeFrom="column">
            <wp:posOffset>4853305</wp:posOffset>
          </wp:positionH>
          <wp:positionV relativeFrom="paragraph">
            <wp:posOffset>66675</wp:posOffset>
          </wp:positionV>
          <wp:extent cx="648335" cy="657225"/>
          <wp:effectExtent l="0" t="0" r="0" b="9525"/>
          <wp:wrapSquare wrapText="bothSides"/>
          <wp:docPr id="1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526"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AD1">
      <w:rPr>
        <w:noProof/>
        <w:lang w:eastAsia="it-IT"/>
      </w:rPr>
      <w:drawing>
        <wp:anchor distT="0" distB="0" distL="0" distR="0" simplePos="0" relativeHeight="251653632" behindDoc="1" locked="0" layoutInCell="1" allowOverlap="1" wp14:anchorId="579AE29B" wp14:editId="0264A8BC">
          <wp:simplePos x="0" y="0"/>
          <wp:positionH relativeFrom="page">
            <wp:posOffset>3137916</wp:posOffset>
          </wp:positionH>
          <wp:positionV relativeFrom="page">
            <wp:posOffset>180974</wp:posOffset>
          </wp:positionV>
          <wp:extent cx="1280795" cy="1393825"/>
          <wp:effectExtent l="0" t="0" r="0" b="0"/>
          <wp:wrapNone/>
          <wp:docPr id="1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280795" cy="139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4AD1">
      <w:rPr>
        <w:noProof/>
        <w:lang w:eastAsia="it-IT"/>
      </w:rPr>
      <w:drawing>
        <wp:anchor distT="0" distB="0" distL="0" distR="0" simplePos="0" relativeHeight="251654656" behindDoc="1" locked="0" layoutInCell="1" allowOverlap="1" wp14:anchorId="12FCC993" wp14:editId="06CDB757">
          <wp:simplePos x="0" y="0"/>
          <wp:positionH relativeFrom="page">
            <wp:posOffset>1177188</wp:posOffset>
          </wp:positionH>
          <wp:positionV relativeFrom="page">
            <wp:posOffset>312762</wp:posOffset>
          </wp:positionV>
          <wp:extent cx="673100" cy="460413"/>
          <wp:effectExtent l="0" t="0" r="0" b="0"/>
          <wp:wrapNone/>
          <wp:docPr id="19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673100" cy="460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4AD1">
      <w:rPr>
        <w:noProof/>
        <w:lang w:eastAsia="it-IT"/>
      </w:rPr>
      <w:drawing>
        <wp:anchor distT="0" distB="0" distL="0" distR="0" simplePos="0" relativeHeight="487473152" behindDoc="1" locked="0" layoutInCell="1" allowOverlap="1" wp14:anchorId="1CFF3B28" wp14:editId="1C57BE5B">
          <wp:simplePos x="0" y="0"/>
          <wp:positionH relativeFrom="page">
            <wp:posOffset>1115694</wp:posOffset>
          </wp:positionH>
          <wp:positionV relativeFrom="page">
            <wp:posOffset>1068945</wp:posOffset>
          </wp:positionV>
          <wp:extent cx="841298" cy="419112"/>
          <wp:effectExtent l="0" t="0" r="0" b="0"/>
          <wp:wrapNone/>
          <wp:docPr id="19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841298" cy="419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34CC"/>
    <w:multiLevelType w:val="hybridMultilevel"/>
    <w:tmpl w:val="ECC4C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F1CA2"/>
    <w:rsid w:val="002969F4"/>
    <w:rsid w:val="003747C8"/>
    <w:rsid w:val="003D3275"/>
    <w:rsid w:val="0043622D"/>
    <w:rsid w:val="00450B2E"/>
    <w:rsid w:val="00480019"/>
    <w:rsid w:val="004904C3"/>
    <w:rsid w:val="00514CC6"/>
    <w:rsid w:val="00592D71"/>
    <w:rsid w:val="00653181"/>
    <w:rsid w:val="00664D50"/>
    <w:rsid w:val="006923E7"/>
    <w:rsid w:val="007736E0"/>
    <w:rsid w:val="009056CD"/>
    <w:rsid w:val="00A7032F"/>
    <w:rsid w:val="00AE59EA"/>
    <w:rsid w:val="00AF2162"/>
    <w:rsid w:val="00B213F7"/>
    <w:rsid w:val="00B567EF"/>
    <w:rsid w:val="00C21DF3"/>
    <w:rsid w:val="00C54AD1"/>
    <w:rsid w:val="00D077D4"/>
    <w:rsid w:val="00F7051F"/>
    <w:rsid w:val="00F77DEC"/>
    <w:rsid w:val="00FA77EE"/>
    <w:rsid w:val="00FB6D89"/>
    <w:rsid w:val="00FE0918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5B22"/>
  <w15:docId w15:val="{D670B380-E714-4983-9E8C-CF148AE2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64" w:lineRule="exact"/>
      <w:ind w:left="26" w:right="2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2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514C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CC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4C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CC6"/>
    <w:rPr>
      <w:rFonts w:ascii="Calibri" w:eastAsia="Calibri" w:hAnsi="Calibri" w:cs="Calibri"/>
      <w:lang w:val="it-IT"/>
    </w:rPr>
  </w:style>
  <w:style w:type="table" w:customStyle="1" w:styleId="Grigliatabella1">
    <w:name w:val="Griglia tabella1"/>
    <w:basedOn w:val="Tabellanormale"/>
    <w:next w:val="Grigliatabella"/>
    <w:uiPriority w:val="59"/>
    <w:rsid w:val="0043622D"/>
    <w:pPr>
      <w:widowControl/>
      <w:autoSpaceDE/>
      <w:autoSpaceDN/>
    </w:pPr>
    <w:rPr>
      <w:lang w:val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436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6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6CD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urjb18.pubblica.istruzione.it/PTOF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urjb18.pubblica.istruzione.it/PTOF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iurjb18.pubblica.istruzione.it/PTOF/index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palazzello.edu.it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rgee004002@pec.istruzione.it" TargetMode="External"/><Relationship Id="rId1" Type="http://schemas.openxmlformats.org/officeDocument/2006/relationships/hyperlink" Target="mailto:rgee004002@istruzione.it" TargetMode="External"/><Relationship Id="rId6" Type="http://schemas.openxmlformats.org/officeDocument/2006/relationships/hyperlink" Target="http://www.palazzello.edu.it" TargetMode="External"/><Relationship Id="rId5" Type="http://schemas.openxmlformats.org/officeDocument/2006/relationships/hyperlink" Target="mailto:rgee004002@pec.istruzione.it" TargetMode="External"/><Relationship Id="rId10" Type="http://schemas.openxmlformats.org/officeDocument/2006/relationships/image" Target="media/image4.jpeg"/><Relationship Id="rId4" Type="http://schemas.openxmlformats.org/officeDocument/2006/relationships/hyperlink" Target="mailto:rgee004002@istruzione.i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Utente</cp:lastModifiedBy>
  <cp:revision>6</cp:revision>
  <cp:lastPrinted>2023-03-16T07:09:00Z</cp:lastPrinted>
  <dcterms:created xsi:type="dcterms:W3CDTF">2023-04-05T08:26:00Z</dcterms:created>
  <dcterms:modified xsi:type="dcterms:W3CDTF">2023-04-05T11:02:00Z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2022-11-28T00:00:00Z</vt:filetime>
  </property>
</Properties>
</file>